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52F7" w14:textId="2F7F66C3" w:rsidR="004642D8" w:rsidRPr="002D7FB0" w:rsidRDefault="004642D8" w:rsidP="004642D8">
      <w:pPr>
        <w:jc w:val="center"/>
        <w:rPr>
          <w:rFonts w:ascii="Franklin Gothic Book" w:hAnsi="Franklin Gothic Book"/>
          <w:sz w:val="32"/>
          <w:szCs w:val="32"/>
          <w:u w:val="single"/>
        </w:rPr>
      </w:pPr>
      <w:r w:rsidRPr="002D7FB0">
        <w:rPr>
          <w:rFonts w:ascii="Franklin Gothic Book" w:hAnsi="Franklin Gothic Book"/>
          <w:sz w:val="32"/>
          <w:szCs w:val="32"/>
          <w:u w:val="single"/>
        </w:rPr>
        <w:t>End of Unit Teacher Feedback Survey Links</w:t>
      </w:r>
    </w:p>
    <w:p w14:paraId="45137B5C" w14:textId="37164E4F" w:rsidR="002D7FB0" w:rsidRPr="00CE49CB" w:rsidRDefault="00CE49CB" w:rsidP="00CE49CB">
      <w:pPr>
        <w:tabs>
          <w:tab w:val="left" w:pos="3828"/>
        </w:tabs>
        <w:rPr>
          <w:rFonts w:ascii="Franklin Gothic Book" w:hAnsi="Franklin Gothic Book"/>
          <w:u w:val="single"/>
        </w:rPr>
      </w:pPr>
      <w:r>
        <w:rPr>
          <w:rStyle w:val="jsgrdq"/>
          <w:color w:val="000000"/>
        </w:rPr>
        <w:t>Cli</w:t>
      </w:r>
      <w:r w:rsidR="00B44182">
        <w:rPr>
          <w:rStyle w:val="jsgrdq"/>
          <w:color w:val="000000"/>
        </w:rPr>
        <w:t>ck</w:t>
      </w:r>
      <w:r>
        <w:rPr>
          <w:rStyle w:val="jsgrdq"/>
          <w:color w:val="000000"/>
        </w:rPr>
        <w:t xml:space="preserve"> on your </w:t>
      </w:r>
      <w:r w:rsidR="00B44182">
        <w:rPr>
          <w:rStyle w:val="jsgrdq"/>
          <w:color w:val="000000"/>
        </w:rPr>
        <w:t xml:space="preserve">curriculum </w:t>
      </w:r>
      <w:r>
        <w:rPr>
          <w:rStyle w:val="jsgrdq"/>
          <w:color w:val="000000"/>
        </w:rPr>
        <w:t xml:space="preserve">unit below to share </w:t>
      </w:r>
      <w:r>
        <w:rPr>
          <w:rStyle w:val="jsgrdq"/>
          <w:color w:val="000000"/>
        </w:rPr>
        <w:t xml:space="preserve">your feedback directly with the curriculum writers. Not only will you help strengthen the units for future users, you also </w:t>
      </w:r>
      <w:proofErr w:type="gramStart"/>
      <w:r>
        <w:rPr>
          <w:rStyle w:val="jsgrdq"/>
          <w:color w:val="000000"/>
        </w:rPr>
        <w:t>have the opportunity to</w:t>
      </w:r>
      <w:proofErr w:type="gramEnd"/>
      <w:r>
        <w:rPr>
          <w:rStyle w:val="jsgrdq"/>
          <w:color w:val="000000"/>
        </w:rPr>
        <w:t xml:space="preserve"> earn credit to future R</w:t>
      </w:r>
      <w:r>
        <w:rPr>
          <w:rStyle w:val="jsgrdq"/>
          <w:color w:val="000000"/>
        </w:rPr>
        <w:t>eading Reconsidered</w:t>
      </w:r>
      <w:r>
        <w:rPr>
          <w:rStyle w:val="jsgrdq"/>
          <w:color w:val="000000"/>
        </w:rPr>
        <w:t xml:space="preserve"> PD. For every 10 end of unit teacher surveys completed, your school will earn 1 seat towards </w:t>
      </w:r>
      <w:r>
        <w:rPr>
          <w:rStyle w:val="jsgrdq"/>
          <w:color w:val="000000"/>
        </w:rPr>
        <w:t>Reading Reconsidered</w:t>
      </w:r>
      <w:r>
        <w:rPr>
          <w:rStyle w:val="jsgrdq"/>
          <w:color w:val="000000"/>
        </w:rPr>
        <w:t xml:space="preserve"> PD of your choice.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642D8" w14:paraId="669A8672" w14:textId="77777777" w:rsidTr="00D948FF">
        <w:tc>
          <w:tcPr>
            <w:tcW w:w="3505" w:type="dxa"/>
            <w:shd w:val="clear" w:color="auto" w:fill="D9D9D9" w:themeFill="background1" w:themeFillShade="D9"/>
          </w:tcPr>
          <w:p w14:paraId="1A85F95C" w14:textId="45C06E07" w:rsidR="004642D8" w:rsidRDefault="004642D8" w:rsidP="004642D8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</w:t>
            </w:r>
            <w:r w:rsidRPr="004642D8">
              <w:rPr>
                <w:rFonts w:ascii="Franklin Gothic Book" w:hAnsi="Franklin Gothic Book"/>
                <w:sz w:val="24"/>
                <w:szCs w:val="2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&amp; 6</w:t>
            </w:r>
            <w:r w:rsidRPr="004642D8">
              <w:rPr>
                <w:rFonts w:ascii="Franklin Gothic Book" w:hAnsi="Franklin Gothic Book"/>
                <w:sz w:val="24"/>
                <w:szCs w:val="2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Grade Units</w:t>
            </w:r>
          </w:p>
        </w:tc>
        <w:tc>
          <w:tcPr>
            <w:tcW w:w="5845" w:type="dxa"/>
            <w:shd w:val="clear" w:color="auto" w:fill="D9D9D9" w:themeFill="background1" w:themeFillShade="D9"/>
          </w:tcPr>
          <w:p w14:paraId="20BBFB0B" w14:textId="77B9DA0B" w:rsidR="004642D8" w:rsidRDefault="004642D8" w:rsidP="004642D8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Link to Teacher Feedback Survey</w:t>
            </w:r>
          </w:p>
        </w:tc>
      </w:tr>
      <w:tr w:rsidR="006310A9" w14:paraId="06A04A7D" w14:textId="77777777" w:rsidTr="004642D8">
        <w:tc>
          <w:tcPr>
            <w:tcW w:w="3505" w:type="dxa"/>
          </w:tcPr>
          <w:p w14:paraId="770C2880" w14:textId="330A5791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 Single Shard</w:t>
            </w:r>
          </w:p>
        </w:tc>
        <w:tc>
          <w:tcPr>
            <w:tcW w:w="5845" w:type="dxa"/>
          </w:tcPr>
          <w:p w14:paraId="287AB5E1" w14:textId="346FB53C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6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SS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6310A9" w14:paraId="5193F18A" w14:textId="77777777" w:rsidTr="004642D8">
        <w:tc>
          <w:tcPr>
            <w:tcW w:w="3505" w:type="dxa"/>
          </w:tcPr>
          <w:p w14:paraId="6186A81C" w14:textId="695BC637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Boy: Tales of Childhood</w:t>
            </w:r>
          </w:p>
        </w:tc>
        <w:tc>
          <w:tcPr>
            <w:tcW w:w="5845" w:type="dxa"/>
          </w:tcPr>
          <w:p w14:paraId="05EC3402" w14:textId="7FB5EE13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7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Boy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6310A9" w14:paraId="566132F1" w14:textId="77777777" w:rsidTr="004642D8">
        <w:tc>
          <w:tcPr>
            <w:tcW w:w="3505" w:type="dxa"/>
          </w:tcPr>
          <w:p w14:paraId="19D9F264" w14:textId="5B229731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Brown Girl Dreaming</w:t>
            </w:r>
          </w:p>
        </w:tc>
        <w:tc>
          <w:tcPr>
            <w:tcW w:w="5845" w:type="dxa"/>
          </w:tcPr>
          <w:p w14:paraId="5934B71A" w14:textId="2E767D68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8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BGD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6310A9" w14:paraId="1E2A789F" w14:textId="77777777" w:rsidTr="004642D8">
        <w:tc>
          <w:tcPr>
            <w:tcW w:w="3505" w:type="dxa"/>
          </w:tcPr>
          <w:p w14:paraId="533B42AF" w14:textId="63DDA302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Bud, Not Buddy</w:t>
            </w:r>
          </w:p>
        </w:tc>
        <w:tc>
          <w:tcPr>
            <w:tcW w:w="5845" w:type="dxa"/>
          </w:tcPr>
          <w:p w14:paraId="237A1954" w14:textId="4C8CFB58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9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BNB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6310A9" w14:paraId="7C156B72" w14:textId="77777777" w:rsidTr="004642D8">
        <w:tc>
          <w:tcPr>
            <w:tcW w:w="3505" w:type="dxa"/>
          </w:tcPr>
          <w:p w14:paraId="5B7F1A88" w14:textId="77BCD348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Chains</w:t>
            </w:r>
          </w:p>
        </w:tc>
        <w:tc>
          <w:tcPr>
            <w:tcW w:w="5845" w:type="dxa"/>
          </w:tcPr>
          <w:p w14:paraId="3629C91F" w14:textId="2386EC95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0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Chains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6310A9" w14:paraId="1DEBB0A4" w14:textId="77777777" w:rsidTr="004642D8">
        <w:tc>
          <w:tcPr>
            <w:tcW w:w="3505" w:type="dxa"/>
          </w:tcPr>
          <w:p w14:paraId="3E7C4AEA" w14:textId="5199A8E3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Esperanza Rising</w:t>
            </w:r>
          </w:p>
        </w:tc>
        <w:tc>
          <w:tcPr>
            <w:tcW w:w="5845" w:type="dxa"/>
          </w:tcPr>
          <w:p w14:paraId="4152BB64" w14:textId="243587C6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1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ER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6310A9" w14:paraId="0F7CBB45" w14:textId="77777777" w:rsidTr="004642D8">
        <w:tc>
          <w:tcPr>
            <w:tcW w:w="3505" w:type="dxa"/>
          </w:tcPr>
          <w:p w14:paraId="43CD8F5B" w14:textId="7BD54657" w:rsidR="006310A9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Freak the Mighty</w:t>
            </w:r>
          </w:p>
        </w:tc>
        <w:tc>
          <w:tcPr>
            <w:tcW w:w="5845" w:type="dxa"/>
          </w:tcPr>
          <w:p w14:paraId="40015DEA" w14:textId="3AFC37C5" w:rsidR="006310A9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2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FTM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4642D8" w14:paraId="607EF87D" w14:textId="77777777" w:rsidTr="004642D8">
        <w:tc>
          <w:tcPr>
            <w:tcW w:w="3505" w:type="dxa"/>
          </w:tcPr>
          <w:p w14:paraId="5124BF1F" w14:textId="5FAE1FA0" w:rsidR="004642D8" w:rsidRDefault="006310A9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Haroun and the Sea of Stories</w:t>
            </w:r>
          </w:p>
        </w:tc>
        <w:tc>
          <w:tcPr>
            <w:tcW w:w="5845" w:type="dxa"/>
          </w:tcPr>
          <w:p w14:paraId="09C4DDD5" w14:textId="66F0462B" w:rsidR="004642D8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3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HATSOS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84183E" w14:paraId="6EAF681D" w14:textId="77777777" w:rsidTr="004642D8">
        <w:tc>
          <w:tcPr>
            <w:tcW w:w="3505" w:type="dxa"/>
          </w:tcPr>
          <w:p w14:paraId="72A1911B" w14:textId="2064F871" w:rsidR="0084183E" w:rsidRDefault="006310A9" w:rsidP="006310A9">
            <w:pPr>
              <w:tabs>
                <w:tab w:val="left" w:pos="1103"/>
              </w:tabs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Heroes, Gods, and Monsters</w:t>
            </w:r>
          </w:p>
        </w:tc>
        <w:tc>
          <w:tcPr>
            <w:tcW w:w="5845" w:type="dxa"/>
          </w:tcPr>
          <w:p w14:paraId="3B48B0B2" w14:textId="03E49EA5" w:rsidR="0084183E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4" w:history="1">
              <w:r w:rsidR="006310A9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HGM</w:t>
              </w:r>
            </w:hyperlink>
            <w:r w:rsidR="006310A9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84183E" w14:paraId="3767EFCE" w14:textId="77777777" w:rsidTr="004642D8">
        <w:tc>
          <w:tcPr>
            <w:tcW w:w="3505" w:type="dxa"/>
          </w:tcPr>
          <w:p w14:paraId="534BECEE" w14:textId="2D15E190" w:rsidR="0084183E" w:rsidRDefault="0084183E" w:rsidP="008418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Inside Out and Back Again</w:t>
            </w:r>
          </w:p>
        </w:tc>
        <w:tc>
          <w:tcPr>
            <w:tcW w:w="5845" w:type="dxa"/>
          </w:tcPr>
          <w:p w14:paraId="22CD41F4" w14:textId="5CEBDA78" w:rsidR="0084183E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5" w:history="1">
              <w:r w:rsidR="0084183E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the Unit Teacher Feedback Survey:  IOABA</w:t>
              </w:r>
            </w:hyperlink>
            <w:r w:rsidR="0084183E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4642D8" w14:paraId="177967E6" w14:textId="77777777" w:rsidTr="004642D8">
        <w:tc>
          <w:tcPr>
            <w:tcW w:w="3505" w:type="dxa"/>
          </w:tcPr>
          <w:p w14:paraId="020FB186" w14:textId="3B7B1E7D" w:rsidR="004642D8" w:rsidRDefault="0084183E" w:rsidP="0084183E">
            <w:pPr>
              <w:tabs>
                <w:tab w:val="left" w:pos="1043"/>
              </w:tabs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Lord of the Flies</w:t>
            </w:r>
          </w:p>
        </w:tc>
        <w:tc>
          <w:tcPr>
            <w:tcW w:w="5845" w:type="dxa"/>
          </w:tcPr>
          <w:p w14:paraId="2F1A1A8D" w14:textId="2941E533" w:rsidR="004642D8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6" w:history="1">
              <w:r w:rsidR="0084183E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LOTF</w:t>
              </w:r>
            </w:hyperlink>
            <w:r w:rsidR="0084183E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4642D8" w14:paraId="2EA6206E" w14:textId="77777777" w:rsidTr="004642D8">
        <w:tc>
          <w:tcPr>
            <w:tcW w:w="3505" w:type="dxa"/>
          </w:tcPr>
          <w:p w14:paraId="7A81EA8C" w14:textId="7B98FD25" w:rsidR="004642D8" w:rsidRDefault="0084183E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Number the Stars</w:t>
            </w:r>
          </w:p>
        </w:tc>
        <w:tc>
          <w:tcPr>
            <w:tcW w:w="5845" w:type="dxa"/>
          </w:tcPr>
          <w:p w14:paraId="650FEA8D" w14:textId="7596C3AA" w:rsidR="004642D8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7" w:history="1">
              <w:r w:rsidR="0084183E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NTS</w:t>
              </w:r>
            </w:hyperlink>
            <w:r w:rsidR="0084183E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4642D8" w14:paraId="56038C9E" w14:textId="77777777" w:rsidTr="004642D8">
        <w:tc>
          <w:tcPr>
            <w:tcW w:w="3505" w:type="dxa"/>
          </w:tcPr>
          <w:p w14:paraId="3636E372" w14:textId="1F72E0C5" w:rsidR="004642D8" w:rsidRDefault="0084183E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One Crazy Summer</w:t>
            </w:r>
          </w:p>
        </w:tc>
        <w:tc>
          <w:tcPr>
            <w:tcW w:w="5845" w:type="dxa"/>
          </w:tcPr>
          <w:p w14:paraId="72C04AD4" w14:textId="079D8B36" w:rsidR="004642D8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8" w:history="1">
              <w:r w:rsidR="0084183E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OCS</w:t>
              </w:r>
            </w:hyperlink>
            <w:r w:rsidR="0084183E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4642D8" w14:paraId="5E854D0D" w14:textId="77777777" w:rsidTr="004642D8">
        <w:tc>
          <w:tcPr>
            <w:tcW w:w="3505" w:type="dxa"/>
          </w:tcPr>
          <w:p w14:paraId="638CB36C" w14:textId="0B548DBD" w:rsidR="004642D8" w:rsidRDefault="0084183E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Roll of Thunder, Hear My Cry</w:t>
            </w:r>
          </w:p>
        </w:tc>
        <w:tc>
          <w:tcPr>
            <w:tcW w:w="5845" w:type="dxa"/>
          </w:tcPr>
          <w:p w14:paraId="27CC2A73" w14:textId="4E29F75D" w:rsidR="004642D8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19" w:history="1">
              <w:r w:rsidR="0084183E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ROTHMC</w:t>
              </w:r>
            </w:hyperlink>
            <w:r w:rsidR="0084183E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296D3519" w14:textId="77777777" w:rsidTr="004642D8">
        <w:tc>
          <w:tcPr>
            <w:tcW w:w="3505" w:type="dxa"/>
          </w:tcPr>
          <w:p w14:paraId="3AE9CC4E" w14:textId="0CB6861D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The Birchbark House </w:t>
            </w:r>
          </w:p>
        </w:tc>
        <w:tc>
          <w:tcPr>
            <w:tcW w:w="5845" w:type="dxa"/>
          </w:tcPr>
          <w:p w14:paraId="364FAB59" w14:textId="5143B238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0" w:history="1">
              <w:r w:rsidR="00D948FF" w:rsidRPr="004642D8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BBH</w:t>
              </w:r>
            </w:hyperlink>
          </w:p>
        </w:tc>
      </w:tr>
      <w:tr w:rsidR="00D948FF" w14:paraId="60B120E5" w14:textId="77777777" w:rsidTr="004642D8">
        <w:tc>
          <w:tcPr>
            <w:tcW w:w="3505" w:type="dxa"/>
          </w:tcPr>
          <w:p w14:paraId="5D9AC9A9" w14:textId="2EF7CB9A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The Giver</w:t>
            </w:r>
          </w:p>
        </w:tc>
        <w:tc>
          <w:tcPr>
            <w:tcW w:w="5845" w:type="dxa"/>
          </w:tcPr>
          <w:p w14:paraId="16374079" w14:textId="10FEE1C6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1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Giver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697A4DCA" w14:textId="77777777" w:rsidTr="004642D8">
        <w:tc>
          <w:tcPr>
            <w:tcW w:w="3505" w:type="dxa"/>
          </w:tcPr>
          <w:p w14:paraId="0647E137" w14:textId="29B67259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The Magician’s Nephew</w:t>
            </w:r>
          </w:p>
        </w:tc>
        <w:tc>
          <w:tcPr>
            <w:tcW w:w="5845" w:type="dxa"/>
          </w:tcPr>
          <w:p w14:paraId="0E979D4D" w14:textId="542F3D8A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2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MN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249A27B8" w14:textId="77777777" w:rsidTr="004642D8">
        <w:tc>
          <w:tcPr>
            <w:tcW w:w="3505" w:type="dxa"/>
          </w:tcPr>
          <w:p w14:paraId="14072EC7" w14:textId="6D4D8955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The Outsiders</w:t>
            </w:r>
          </w:p>
        </w:tc>
        <w:tc>
          <w:tcPr>
            <w:tcW w:w="5845" w:type="dxa"/>
          </w:tcPr>
          <w:p w14:paraId="729A4D73" w14:textId="0AAB8654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3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Outsiders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0A3EBC66" w14:textId="77777777" w:rsidTr="004642D8">
        <w:tc>
          <w:tcPr>
            <w:tcW w:w="3505" w:type="dxa"/>
          </w:tcPr>
          <w:p w14:paraId="48F289E5" w14:textId="341CD70E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Where the Mountain Meets the Moon</w:t>
            </w:r>
          </w:p>
        </w:tc>
        <w:tc>
          <w:tcPr>
            <w:tcW w:w="5845" w:type="dxa"/>
          </w:tcPr>
          <w:p w14:paraId="1BA0FE0B" w14:textId="43212ED8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4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WTMMTM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68A9A6AE" w14:textId="77777777" w:rsidTr="007F388F">
        <w:tc>
          <w:tcPr>
            <w:tcW w:w="3505" w:type="dxa"/>
            <w:shd w:val="clear" w:color="auto" w:fill="D9D9D9" w:themeFill="background1" w:themeFillShade="D9"/>
          </w:tcPr>
          <w:p w14:paraId="31C2EBEB" w14:textId="34B6F6F2" w:rsidR="00D948FF" w:rsidRDefault="00D948FF" w:rsidP="00CE49CB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7</w:t>
            </w:r>
            <w:r w:rsidRPr="004642D8">
              <w:rPr>
                <w:rFonts w:ascii="Franklin Gothic Book" w:hAnsi="Franklin Gothic Book"/>
                <w:sz w:val="24"/>
                <w:szCs w:val="2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&amp; 8</w:t>
            </w:r>
            <w:r w:rsidRPr="004642D8">
              <w:rPr>
                <w:rFonts w:ascii="Franklin Gothic Book" w:hAnsi="Franklin Gothic Book"/>
                <w:sz w:val="24"/>
                <w:szCs w:val="24"/>
                <w:vertAlign w:val="superscript"/>
              </w:rPr>
              <w:t>th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Grade Units</w:t>
            </w:r>
          </w:p>
        </w:tc>
        <w:tc>
          <w:tcPr>
            <w:tcW w:w="5845" w:type="dxa"/>
            <w:shd w:val="clear" w:color="auto" w:fill="D9D9D9" w:themeFill="background1" w:themeFillShade="D9"/>
          </w:tcPr>
          <w:p w14:paraId="1DE155EA" w14:textId="6EA27173" w:rsidR="00D948FF" w:rsidRDefault="00CE49CB" w:rsidP="00CE49CB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Link to Teacher Feedback Survey</w:t>
            </w:r>
          </w:p>
        </w:tc>
      </w:tr>
      <w:tr w:rsidR="00D948FF" w14:paraId="164689D5" w14:textId="77777777" w:rsidTr="007F388F">
        <w:tc>
          <w:tcPr>
            <w:tcW w:w="3505" w:type="dxa"/>
          </w:tcPr>
          <w:p w14:paraId="14E6D35A" w14:textId="7766CE15" w:rsidR="00D948FF" w:rsidRDefault="00D948FF" w:rsidP="00D948FF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 Raisin in the Sun</w:t>
            </w:r>
          </w:p>
        </w:tc>
        <w:tc>
          <w:tcPr>
            <w:tcW w:w="5845" w:type="dxa"/>
          </w:tcPr>
          <w:p w14:paraId="7646D42C" w14:textId="3DFCEFEB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5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ARITS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08D8B821" w14:textId="77777777" w:rsidTr="004642D8">
        <w:tc>
          <w:tcPr>
            <w:tcW w:w="3505" w:type="dxa"/>
          </w:tcPr>
          <w:p w14:paraId="6A8F96B6" w14:textId="5691C37F" w:rsidR="00D948FF" w:rsidRDefault="00D948FF" w:rsidP="006310A9">
            <w:pPr>
              <w:tabs>
                <w:tab w:val="left" w:pos="983"/>
              </w:tabs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Animal Farm</w:t>
            </w:r>
          </w:p>
        </w:tc>
        <w:tc>
          <w:tcPr>
            <w:tcW w:w="5845" w:type="dxa"/>
          </w:tcPr>
          <w:p w14:paraId="2195BF4D" w14:textId="446AD6EC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6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the Unit Teacher Feedback Survey:  AF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4ABF5236" w14:textId="77777777" w:rsidTr="004642D8">
        <w:tc>
          <w:tcPr>
            <w:tcW w:w="3505" w:type="dxa"/>
          </w:tcPr>
          <w:p w14:paraId="23E4E21E" w14:textId="6A2B2A1A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 am Malala</w:t>
            </w:r>
          </w:p>
        </w:tc>
        <w:tc>
          <w:tcPr>
            <w:tcW w:w="5845" w:type="dxa"/>
          </w:tcPr>
          <w:p w14:paraId="1EC3707E" w14:textId="14FB2388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7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the Unit Teacher Feedback Survey:  IAM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1FA7DAA5" w14:textId="77777777" w:rsidTr="004642D8">
        <w:tc>
          <w:tcPr>
            <w:tcW w:w="3505" w:type="dxa"/>
          </w:tcPr>
          <w:p w14:paraId="2B226EF2" w14:textId="5D057C39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Narrative of the Life of Frederick Douglass</w:t>
            </w:r>
          </w:p>
        </w:tc>
        <w:tc>
          <w:tcPr>
            <w:tcW w:w="5845" w:type="dxa"/>
          </w:tcPr>
          <w:p w14:paraId="63070717" w14:textId="39853D64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8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the Unit Teacher Feedback Survey:  NOTLOFD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191FD76E" w14:textId="77777777" w:rsidTr="004642D8">
        <w:tc>
          <w:tcPr>
            <w:tcW w:w="3505" w:type="dxa"/>
          </w:tcPr>
          <w:p w14:paraId="242F7823" w14:textId="206EC83C" w:rsidR="00D948FF" w:rsidRDefault="00D948FF" w:rsidP="008418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Narrative Short Stories Unit</w:t>
            </w:r>
          </w:p>
        </w:tc>
        <w:tc>
          <w:tcPr>
            <w:tcW w:w="5845" w:type="dxa"/>
          </w:tcPr>
          <w:p w14:paraId="4C2095CE" w14:textId="26541C66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29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NSS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5696F8BB" w14:textId="77777777" w:rsidTr="004642D8">
        <w:tc>
          <w:tcPr>
            <w:tcW w:w="3505" w:type="dxa"/>
          </w:tcPr>
          <w:p w14:paraId="58813DF8" w14:textId="3637D838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Of Mice and Men</w:t>
            </w:r>
          </w:p>
        </w:tc>
        <w:tc>
          <w:tcPr>
            <w:tcW w:w="5845" w:type="dxa"/>
          </w:tcPr>
          <w:p w14:paraId="713342CF" w14:textId="0A283F17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0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OMAM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627FE8E7" w14:textId="77777777" w:rsidTr="004642D8">
        <w:tc>
          <w:tcPr>
            <w:tcW w:w="3505" w:type="dxa"/>
          </w:tcPr>
          <w:p w14:paraId="057BA4E4" w14:textId="07A4798B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Poetry Collection</w:t>
            </w:r>
          </w:p>
        </w:tc>
        <w:tc>
          <w:tcPr>
            <w:tcW w:w="5845" w:type="dxa"/>
          </w:tcPr>
          <w:p w14:paraId="73717419" w14:textId="2757B1CF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1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Poetry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41510704" w14:textId="77777777" w:rsidTr="004642D8">
        <w:tc>
          <w:tcPr>
            <w:tcW w:w="3505" w:type="dxa"/>
          </w:tcPr>
          <w:p w14:paraId="6016CFA4" w14:textId="2A88D0DF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Romeo and Juliet</w:t>
            </w:r>
          </w:p>
        </w:tc>
        <w:tc>
          <w:tcPr>
            <w:tcW w:w="5845" w:type="dxa"/>
          </w:tcPr>
          <w:p w14:paraId="6628ABBB" w14:textId="6D5AC008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2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R&amp;J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63855A92" w14:textId="77777777" w:rsidTr="004642D8">
        <w:tc>
          <w:tcPr>
            <w:tcW w:w="3505" w:type="dxa"/>
          </w:tcPr>
          <w:p w14:paraId="2ED282F0" w14:textId="630C0ABF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Science Fiction Short Story Unit </w:t>
            </w:r>
          </w:p>
        </w:tc>
        <w:tc>
          <w:tcPr>
            <w:tcW w:w="5845" w:type="dxa"/>
          </w:tcPr>
          <w:p w14:paraId="5CF5FA04" w14:textId="60051E5F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3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 xml:space="preserve">End of Unit Teacher Feedback Survey:  </w:t>
              </w:r>
              <w:proofErr w:type="spellStart"/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SciFi</w:t>
              </w:r>
              <w:proofErr w:type="spellEnd"/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2F6427A7" w14:textId="77777777" w:rsidTr="004642D8">
        <w:tc>
          <w:tcPr>
            <w:tcW w:w="3505" w:type="dxa"/>
          </w:tcPr>
          <w:p w14:paraId="0DF07B31" w14:textId="08C41ED3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The Curious Incident of the Dog in the Nighttime</w:t>
            </w:r>
          </w:p>
        </w:tc>
        <w:tc>
          <w:tcPr>
            <w:tcW w:w="5845" w:type="dxa"/>
          </w:tcPr>
          <w:p w14:paraId="5DB2CCB5" w14:textId="1D17348D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4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Curious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18F810D6" w14:textId="77777777" w:rsidTr="004642D8">
        <w:tc>
          <w:tcPr>
            <w:tcW w:w="3505" w:type="dxa"/>
          </w:tcPr>
          <w:p w14:paraId="59DF4796" w14:textId="40FB5766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The House on Mango Street</w:t>
            </w:r>
          </w:p>
        </w:tc>
        <w:tc>
          <w:tcPr>
            <w:tcW w:w="5845" w:type="dxa"/>
          </w:tcPr>
          <w:p w14:paraId="65CA3249" w14:textId="1CA1876A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5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HOMS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50F32ECE" w14:textId="77777777" w:rsidTr="004642D8">
        <w:tc>
          <w:tcPr>
            <w:tcW w:w="3505" w:type="dxa"/>
          </w:tcPr>
          <w:p w14:paraId="2EC24510" w14:textId="36374822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To Kill A Mockingbird</w:t>
            </w:r>
          </w:p>
        </w:tc>
        <w:tc>
          <w:tcPr>
            <w:tcW w:w="5845" w:type="dxa"/>
          </w:tcPr>
          <w:p w14:paraId="6DE04CE7" w14:textId="01D722D0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6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TKAM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D948FF" w14:paraId="54A58950" w14:textId="77777777" w:rsidTr="004642D8">
        <w:tc>
          <w:tcPr>
            <w:tcW w:w="3505" w:type="dxa"/>
          </w:tcPr>
          <w:p w14:paraId="1224D7B9" w14:textId="1F3EDBC7" w:rsidR="00D948FF" w:rsidRDefault="00D948FF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Wanderings of Odysseus</w:t>
            </w:r>
          </w:p>
        </w:tc>
        <w:tc>
          <w:tcPr>
            <w:tcW w:w="5845" w:type="dxa"/>
          </w:tcPr>
          <w:p w14:paraId="2A748F2D" w14:textId="20CD9F6F" w:rsidR="00D948FF" w:rsidRDefault="0077559B" w:rsidP="004642D8">
            <w:pPr>
              <w:rPr>
                <w:rFonts w:ascii="Franklin Gothic Book" w:hAnsi="Franklin Gothic Book"/>
                <w:sz w:val="24"/>
                <w:szCs w:val="24"/>
              </w:rPr>
            </w:pPr>
            <w:hyperlink r:id="rId37" w:history="1">
              <w:r w:rsidR="00D948F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End of Unit Teacher Feedback Survey:  WOD</w:t>
              </w:r>
            </w:hyperlink>
            <w:r w:rsidR="00D948F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</w:tbl>
    <w:p w14:paraId="5ED81A67" w14:textId="77777777" w:rsidR="004642D8" w:rsidRPr="004642D8" w:rsidRDefault="004642D8" w:rsidP="004642D8">
      <w:pPr>
        <w:rPr>
          <w:rFonts w:ascii="Franklin Gothic Book" w:hAnsi="Franklin Gothic Book"/>
          <w:sz w:val="24"/>
          <w:szCs w:val="24"/>
        </w:rPr>
      </w:pPr>
    </w:p>
    <w:sectPr w:rsidR="004642D8" w:rsidRPr="004642D8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9FC93" w14:textId="77777777" w:rsidR="0077559B" w:rsidRDefault="0077559B" w:rsidP="002D7FB0">
      <w:pPr>
        <w:spacing w:after="0" w:line="240" w:lineRule="auto"/>
      </w:pPr>
      <w:r>
        <w:separator/>
      </w:r>
    </w:p>
  </w:endnote>
  <w:endnote w:type="continuationSeparator" w:id="0">
    <w:p w14:paraId="2D1FA7B1" w14:textId="77777777" w:rsidR="0077559B" w:rsidRDefault="0077559B" w:rsidP="002D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4CA6" w14:textId="77777777" w:rsidR="0077559B" w:rsidRDefault="0077559B" w:rsidP="002D7FB0">
      <w:pPr>
        <w:spacing w:after="0" w:line="240" w:lineRule="auto"/>
      </w:pPr>
      <w:r>
        <w:separator/>
      </w:r>
    </w:p>
  </w:footnote>
  <w:footnote w:type="continuationSeparator" w:id="0">
    <w:p w14:paraId="75998036" w14:textId="77777777" w:rsidR="0077559B" w:rsidRDefault="0077559B" w:rsidP="002D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081D" w14:textId="4C3F7B4D" w:rsidR="002D7FB0" w:rsidRDefault="002D7FB0" w:rsidP="002D7FB0">
    <w:pPr>
      <w:pStyle w:val="Header"/>
      <w:jc w:val="right"/>
    </w:pPr>
    <w:r w:rsidRPr="001A137E">
      <w:rPr>
        <w:noProof/>
      </w:rPr>
      <w:drawing>
        <wp:inline distT="0" distB="0" distL="0" distR="0" wp14:anchorId="645DCD15" wp14:editId="29DCC90D">
          <wp:extent cx="2313391" cy="456757"/>
          <wp:effectExtent l="0" t="0" r="0" b="63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767" cy="46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A8D80" w14:textId="77777777" w:rsidR="002D7FB0" w:rsidRDefault="002D7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D8"/>
    <w:rsid w:val="002D7FB0"/>
    <w:rsid w:val="004642D8"/>
    <w:rsid w:val="006310A9"/>
    <w:rsid w:val="0077559B"/>
    <w:rsid w:val="0084183E"/>
    <w:rsid w:val="00B44182"/>
    <w:rsid w:val="00CE49CB"/>
    <w:rsid w:val="00D948FF"/>
    <w:rsid w:val="00F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EC17"/>
  <w15:chartTrackingRefBased/>
  <w15:docId w15:val="{39E7F653-402A-4765-A39E-56679B8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2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B0"/>
  </w:style>
  <w:style w:type="paragraph" w:styleId="Footer">
    <w:name w:val="footer"/>
    <w:basedOn w:val="Normal"/>
    <w:link w:val="FooterChar"/>
    <w:uiPriority w:val="99"/>
    <w:unhideWhenUsed/>
    <w:rsid w:val="002D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B0"/>
  </w:style>
  <w:style w:type="character" w:customStyle="1" w:styleId="jsgrdq">
    <w:name w:val="jsgrdq"/>
    <w:basedOn w:val="DefaultParagraphFont"/>
    <w:rsid w:val="00CE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MvMFXompmk3mpjz7A" TargetMode="External"/><Relationship Id="rId18" Type="http://schemas.openxmlformats.org/officeDocument/2006/relationships/hyperlink" Target="https://forms.gle/R88PWHWa6mimQN6t8" TargetMode="External"/><Relationship Id="rId26" Type="http://schemas.openxmlformats.org/officeDocument/2006/relationships/hyperlink" Target="https://forms.gle/wzp4mPV5YZmtdxoE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orms.gle/KDtu2pHs2PXds1N19" TargetMode="External"/><Relationship Id="rId34" Type="http://schemas.openxmlformats.org/officeDocument/2006/relationships/hyperlink" Target="https://forms.gle/4n6M83X1CBLgUgss7" TargetMode="External"/><Relationship Id="rId7" Type="http://schemas.openxmlformats.org/officeDocument/2006/relationships/hyperlink" Target="https://forms.gle/zmChWZG64eP1iCat7" TargetMode="External"/><Relationship Id="rId12" Type="http://schemas.openxmlformats.org/officeDocument/2006/relationships/hyperlink" Target="https://forms.gle/JNBQsMqu6bG5Cgn47" TargetMode="External"/><Relationship Id="rId17" Type="http://schemas.openxmlformats.org/officeDocument/2006/relationships/hyperlink" Target="https://forms.gle/SJmCQzZhuPD2vy9v7" TargetMode="External"/><Relationship Id="rId25" Type="http://schemas.openxmlformats.org/officeDocument/2006/relationships/hyperlink" Target="https://forms.gle/gAVgSJ363LbDYBkLA" TargetMode="External"/><Relationship Id="rId33" Type="http://schemas.openxmlformats.org/officeDocument/2006/relationships/hyperlink" Target="https://forms.gle/wD4ksTB68iUhxuFF6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orms.gle/8oeZnZVMv2uyM5aC7" TargetMode="External"/><Relationship Id="rId20" Type="http://schemas.openxmlformats.org/officeDocument/2006/relationships/hyperlink" Target="https://forms.gle/jJiPgHeLsCZWAMDr8" TargetMode="External"/><Relationship Id="rId29" Type="http://schemas.openxmlformats.org/officeDocument/2006/relationships/hyperlink" Target="https://forms.gle/cekPmm6zscR93deU9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RweiELAy6fvaqbf18" TargetMode="External"/><Relationship Id="rId11" Type="http://schemas.openxmlformats.org/officeDocument/2006/relationships/hyperlink" Target="https://forms.gle/nQCNDgQYt7B18m3w6" TargetMode="External"/><Relationship Id="rId24" Type="http://schemas.openxmlformats.org/officeDocument/2006/relationships/hyperlink" Target="https://forms.gle/u4cvbPt17pqyf5ft6" TargetMode="External"/><Relationship Id="rId32" Type="http://schemas.openxmlformats.org/officeDocument/2006/relationships/hyperlink" Target="https://forms.gle/dUsow1pLoTgYu3uC7" TargetMode="External"/><Relationship Id="rId37" Type="http://schemas.openxmlformats.org/officeDocument/2006/relationships/hyperlink" Target="https://forms.gle/jT25Lih16vZu5kUD8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forms.gle/huR5NiedDYkZXnKx6" TargetMode="External"/><Relationship Id="rId23" Type="http://schemas.openxmlformats.org/officeDocument/2006/relationships/hyperlink" Target="https://forms.gle/Wh7xjfcBwnngTkdt6" TargetMode="External"/><Relationship Id="rId28" Type="http://schemas.openxmlformats.org/officeDocument/2006/relationships/hyperlink" Target="https://forms.gle/CjKW8eAVECymieoEA" TargetMode="External"/><Relationship Id="rId36" Type="http://schemas.openxmlformats.org/officeDocument/2006/relationships/hyperlink" Target="https://forms.gle/wLsVkaKPbc41eZE16" TargetMode="External"/><Relationship Id="rId10" Type="http://schemas.openxmlformats.org/officeDocument/2006/relationships/hyperlink" Target="https://forms.gle/jXiszpJt5FsQ7Aw67" TargetMode="External"/><Relationship Id="rId19" Type="http://schemas.openxmlformats.org/officeDocument/2006/relationships/hyperlink" Target="https://forms.gle/aXUDExAanwurnuY88" TargetMode="External"/><Relationship Id="rId31" Type="http://schemas.openxmlformats.org/officeDocument/2006/relationships/hyperlink" Target="https://forms.gle/yw5bJqBrqJpWJLie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RneCZN6u8VihHkH46" TargetMode="External"/><Relationship Id="rId14" Type="http://schemas.openxmlformats.org/officeDocument/2006/relationships/hyperlink" Target="https://forms.gle/R5d2tCpSH3eWgCTN6" TargetMode="External"/><Relationship Id="rId22" Type="http://schemas.openxmlformats.org/officeDocument/2006/relationships/hyperlink" Target="https://forms.gle/8V58uzh9NieydVCA7" TargetMode="External"/><Relationship Id="rId27" Type="http://schemas.openxmlformats.org/officeDocument/2006/relationships/hyperlink" Target="https://forms.gle/YEy7kDgbLwMGJiUb6" TargetMode="External"/><Relationship Id="rId30" Type="http://schemas.openxmlformats.org/officeDocument/2006/relationships/hyperlink" Target="https://forms.gle/FX8qND9MAyLgvqzSA" TargetMode="External"/><Relationship Id="rId35" Type="http://schemas.openxmlformats.org/officeDocument/2006/relationships/hyperlink" Target="https://forms.gle/EdhZbibHxEESV7A26" TargetMode="External"/><Relationship Id="rId8" Type="http://schemas.openxmlformats.org/officeDocument/2006/relationships/hyperlink" Target="https://forms.gle/yBfvNjoVafuohRXF7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Uncommon Schools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Brillante</dc:creator>
  <cp:keywords/>
  <dc:description/>
  <cp:lastModifiedBy>Jaimie Brillante</cp:lastModifiedBy>
  <cp:revision>4</cp:revision>
  <dcterms:created xsi:type="dcterms:W3CDTF">2021-09-17T17:44:00Z</dcterms:created>
  <dcterms:modified xsi:type="dcterms:W3CDTF">2021-09-21T12:10:00Z</dcterms:modified>
</cp:coreProperties>
</file>